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E0B9" w14:textId="77777777" w:rsidR="00242D27" w:rsidRDefault="009144F3">
      <w:pPr>
        <w:spacing w:before="278" w:after="0" w:line="240" w:lineRule="auto"/>
        <w:ind w:left="-426" w:right="-1"/>
        <w:jc w:val="center"/>
        <w:rPr>
          <w:rFonts w:eastAsia="Times New Roman" w:cstheme="minorHAnsi"/>
          <w:b/>
          <w:bCs/>
          <w:color w:val="000000"/>
          <w:sz w:val="24"/>
          <w:szCs w:val="24"/>
          <w:lang w:eastAsia="pt-BR"/>
        </w:rPr>
      </w:pPr>
      <w:r>
        <w:rPr>
          <w:rFonts w:eastAsia="Times New Roman" w:cstheme="minorHAnsi"/>
          <w:b/>
          <w:bCs/>
          <w:color w:val="000000"/>
          <w:sz w:val="24"/>
          <w:szCs w:val="24"/>
          <w:lang w:eastAsia="pt-BR"/>
        </w:rPr>
        <w:t xml:space="preserve">    ANEXO II</w:t>
      </w:r>
    </w:p>
    <w:p w14:paraId="6376E449" w14:textId="77777777" w:rsidR="00242D27" w:rsidRDefault="009144F3">
      <w:pPr>
        <w:spacing w:before="278" w:after="0" w:line="240" w:lineRule="auto"/>
        <w:ind w:left="-426" w:right="-1"/>
        <w:jc w:val="center"/>
        <w:rPr>
          <w:rFonts w:eastAsia="Times New Roman" w:cstheme="minorHAnsi"/>
          <w:b/>
          <w:bCs/>
          <w:color w:val="000000"/>
          <w:sz w:val="24"/>
          <w:szCs w:val="24"/>
          <w:u w:val="single"/>
          <w:lang w:eastAsia="pt-BR"/>
        </w:rPr>
      </w:pPr>
      <w:r>
        <w:rPr>
          <w:rFonts w:eastAsia="Times New Roman" w:cstheme="minorHAnsi"/>
          <w:b/>
          <w:bCs/>
          <w:color w:val="000000"/>
          <w:sz w:val="24"/>
          <w:szCs w:val="24"/>
          <w:lang w:eastAsia="pt-BR"/>
        </w:rPr>
        <w:t xml:space="preserve">  </w:t>
      </w:r>
      <w:r>
        <w:rPr>
          <w:rFonts w:eastAsia="Times New Roman" w:cstheme="minorHAnsi"/>
          <w:b/>
          <w:bCs/>
          <w:color w:val="000000"/>
          <w:sz w:val="24"/>
          <w:szCs w:val="24"/>
          <w:u w:val="single"/>
          <w:lang w:eastAsia="pt-BR"/>
        </w:rPr>
        <w:t>TERMO DE COMPROMISSO POR ADESÃO PARA AS INSTITUIÇÕES DE EDUCAÇÃO SUPERIOR (IES)</w:t>
      </w:r>
    </w:p>
    <w:p w14:paraId="63209E82" w14:textId="239FFA11" w:rsidR="00242D27" w:rsidRDefault="009144F3">
      <w:pPr>
        <w:spacing w:before="586" w:after="0" w:line="240" w:lineRule="auto"/>
        <w:ind w:left="4962" w:right="-5"/>
        <w:jc w:val="both"/>
        <w:rPr>
          <w:rFonts w:eastAsia="Times New Roman" w:cstheme="minorHAnsi"/>
          <w:sz w:val="24"/>
          <w:szCs w:val="24"/>
          <w:lang w:eastAsia="pt-BR"/>
        </w:rPr>
      </w:pPr>
      <w:r>
        <w:rPr>
          <w:rFonts w:eastAsia="Times New Roman" w:cstheme="minorHAnsi"/>
          <w:b/>
          <w:bCs/>
          <w:color w:val="000000"/>
          <w:sz w:val="24"/>
          <w:szCs w:val="24"/>
          <w:lang w:eastAsia="pt-BR"/>
        </w:rPr>
        <w:t>Termo de Compromisso por Adesão da Instituição de Educação Superior [</w:t>
      </w:r>
      <w:r>
        <w:rPr>
          <w:rFonts w:eastAsia="Times New Roman" w:cstheme="minorHAnsi"/>
          <w:b/>
          <w:bCs/>
          <w:color w:val="000000"/>
          <w:sz w:val="24"/>
          <w:szCs w:val="24"/>
          <w:highlight w:val="yellow"/>
          <w:lang w:eastAsia="pt-BR"/>
        </w:rPr>
        <w:t>nome da IES</w:t>
      </w:r>
      <w:r>
        <w:rPr>
          <w:rFonts w:eastAsia="Times New Roman" w:cstheme="minorHAnsi"/>
          <w:b/>
          <w:bCs/>
          <w:color w:val="000000"/>
          <w:sz w:val="24"/>
          <w:szCs w:val="24"/>
          <w:lang w:eastAsia="pt-BR"/>
        </w:rPr>
        <w:t>] ao EDITAL nº 0</w:t>
      </w:r>
      <w:r w:rsidR="004D0F07">
        <w:rPr>
          <w:rFonts w:eastAsia="Times New Roman" w:cstheme="minorHAnsi"/>
          <w:b/>
          <w:bCs/>
          <w:color w:val="000000"/>
          <w:sz w:val="24"/>
          <w:szCs w:val="24"/>
          <w:lang w:eastAsia="pt-BR"/>
        </w:rPr>
        <w:t>2</w:t>
      </w:r>
      <w:r>
        <w:rPr>
          <w:rFonts w:eastAsia="Times New Roman" w:cstheme="minorHAnsi"/>
          <w:b/>
          <w:bCs/>
          <w:color w:val="000000"/>
          <w:sz w:val="24"/>
          <w:szCs w:val="24"/>
          <w:lang w:eastAsia="pt-BR"/>
        </w:rPr>
        <w:t xml:space="preserve">/2026, de </w:t>
      </w:r>
      <w:r w:rsidR="003E747D">
        <w:rPr>
          <w:rFonts w:eastAsia="Times New Roman" w:cstheme="minorHAnsi"/>
          <w:b/>
          <w:bCs/>
          <w:color w:val="000000"/>
          <w:sz w:val="24"/>
          <w:szCs w:val="24"/>
          <w:lang w:eastAsia="pt-BR"/>
        </w:rPr>
        <w:t>04 fevereiro</w:t>
      </w:r>
      <w:r>
        <w:rPr>
          <w:rFonts w:eastAsia="Times New Roman" w:cstheme="minorHAnsi"/>
          <w:b/>
          <w:bCs/>
          <w:color w:val="000000"/>
          <w:sz w:val="24"/>
          <w:szCs w:val="24"/>
          <w:lang w:eastAsia="pt-BR"/>
        </w:rPr>
        <w:t xml:space="preserve"> de 2026 para a implementação do </w:t>
      </w:r>
      <w:r>
        <w:rPr>
          <w:rFonts w:eastAsia="Times New Roman" w:cstheme="minorHAnsi"/>
          <w:b/>
          <w:bCs/>
          <w:color w:val="000000"/>
          <w:sz w:val="24"/>
          <w:szCs w:val="24"/>
          <w:shd w:val="clear" w:color="auto" w:fill="FFFFFF"/>
          <w:lang w:eastAsia="pt-BR"/>
        </w:rPr>
        <w:t xml:space="preserve">TESTE DE PROGRESSO </w:t>
      </w:r>
      <w:r w:rsidR="004D0F07">
        <w:rPr>
          <w:rFonts w:eastAsia="Times New Roman" w:cstheme="minorHAnsi"/>
          <w:b/>
          <w:bCs/>
          <w:color w:val="000000"/>
          <w:sz w:val="24"/>
          <w:szCs w:val="24"/>
          <w:shd w:val="clear" w:color="auto" w:fill="FFFFFF"/>
          <w:lang w:eastAsia="pt-BR"/>
        </w:rPr>
        <w:t>NACIONAL</w:t>
      </w:r>
      <w:r>
        <w:rPr>
          <w:rFonts w:eastAsia="Times New Roman" w:cstheme="minorHAnsi"/>
          <w:b/>
          <w:bCs/>
          <w:color w:val="000000"/>
          <w:sz w:val="24"/>
          <w:szCs w:val="24"/>
          <w:shd w:val="clear" w:color="auto" w:fill="FFFFFF"/>
          <w:lang w:eastAsia="pt-BR"/>
        </w:rPr>
        <w:t xml:space="preserve"> ABEM – 2026 promovido pela ASSOCIAÇÃO BRASILEIRA DE EDUCAÇÃO MÉDICA (ABEM)</w:t>
      </w:r>
    </w:p>
    <w:p w14:paraId="756DC0D5" w14:textId="50FA0584" w:rsidR="00242D27" w:rsidRDefault="009144F3">
      <w:pPr>
        <w:spacing w:before="485" w:after="0" w:line="240" w:lineRule="auto"/>
        <w:ind w:left="-426" w:firstLine="1134"/>
        <w:jc w:val="both"/>
        <w:rPr>
          <w:rFonts w:cstheme="minorHAnsi"/>
          <w:sz w:val="24"/>
          <w:szCs w:val="24"/>
        </w:rPr>
      </w:pPr>
      <w:r>
        <w:rPr>
          <w:rFonts w:eastAsia="Times New Roman" w:cstheme="minorHAnsi"/>
          <w:color w:val="000000"/>
          <w:sz w:val="24"/>
          <w:szCs w:val="24"/>
          <w:lang w:eastAsia="pt-BR"/>
        </w:rPr>
        <w:t>A [</w:t>
      </w:r>
      <w:r>
        <w:rPr>
          <w:rFonts w:eastAsia="Times New Roman" w:cstheme="minorHAnsi"/>
          <w:color w:val="000000"/>
          <w:sz w:val="24"/>
          <w:szCs w:val="24"/>
          <w:highlight w:val="yellow"/>
          <w:lang w:eastAsia="pt-BR"/>
        </w:rPr>
        <w:t>Instituição de Educação Superior</w:t>
      </w:r>
      <w:r>
        <w:rPr>
          <w:rFonts w:eastAsia="Times New Roman" w:cstheme="minorHAnsi"/>
          <w:color w:val="000000"/>
          <w:sz w:val="24"/>
          <w:szCs w:val="24"/>
          <w:lang w:eastAsia="pt-BR"/>
        </w:rPr>
        <w:t>], [</w:t>
      </w:r>
      <w:r>
        <w:rPr>
          <w:rFonts w:eastAsia="Times New Roman" w:cstheme="minorHAnsi"/>
          <w:color w:val="000000"/>
          <w:sz w:val="24"/>
          <w:szCs w:val="24"/>
          <w:highlight w:val="yellow"/>
          <w:lang w:eastAsia="pt-BR"/>
        </w:rPr>
        <w:t>CNPJ</w:t>
      </w:r>
      <w:r>
        <w:rPr>
          <w:rFonts w:eastAsia="Times New Roman" w:cstheme="minorHAnsi"/>
          <w:color w:val="000000"/>
          <w:sz w:val="24"/>
          <w:szCs w:val="24"/>
          <w:lang w:eastAsia="pt-BR"/>
        </w:rPr>
        <w:t xml:space="preserve">] com sede a </w:t>
      </w:r>
      <w:r>
        <w:rPr>
          <w:rFonts w:eastAsia="Times New Roman" w:cstheme="minorHAnsi"/>
          <w:color w:val="000000"/>
          <w:sz w:val="24"/>
          <w:szCs w:val="24"/>
          <w:highlight w:val="yellow"/>
          <w:lang w:eastAsia="pt-BR"/>
        </w:rPr>
        <w:t>[...]</w:t>
      </w:r>
      <w:r>
        <w:rPr>
          <w:rFonts w:eastAsia="Times New Roman" w:cstheme="minorHAnsi"/>
          <w:color w:val="000000"/>
          <w:sz w:val="24"/>
          <w:szCs w:val="24"/>
          <w:lang w:eastAsia="pt-BR"/>
        </w:rPr>
        <w:t>, neste ato representado por [</w:t>
      </w:r>
      <w:r>
        <w:rPr>
          <w:rFonts w:eastAsia="Times New Roman" w:cstheme="minorHAnsi"/>
          <w:color w:val="000000"/>
          <w:sz w:val="24"/>
          <w:szCs w:val="24"/>
          <w:highlight w:val="yellow"/>
          <w:lang w:eastAsia="pt-BR"/>
        </w:rPr>
        <w:t>representante/qualificaçã</w:t>
      </w:r>
      <w:r>
        <w:rPr>
          <w:rFonts w:eastAsia="Times New Roman" w:cstheme="minorHAnsi"/>
          <w:sz w:val="24"/>
          <w:szCs w:val="24"/>
          <w:highlight w:val="yellow"/>
          <w:lang w:eastAsia="pt-BR"/>
        </w:rPr>
        <w:t>o</w:t>
      </w:r>
      <w:r>
        <w:rPr>
          <w:rFonts w:eastAsia="Times New Roman" w:cstheme="minorHAnsi"/>
          <w:sz w:val="24"/>
          <w:szCs w:val="24"/>
          <w:lang w:eastAsia="pt-BR"/>
        </w:rPr>
        <w:t xml:space="preserve">], ora ADERENTE, </w:t>
      </w:r>
      <w:r>
        <w:rPr>
          <w:rFonts w:eastAsia="Times New Roman" w:cstheme="minorHAnsi"/>
          <w:b/>
          <w:bCs/>
          <w:color w:val="000000"/>
          <w:sz w:val="24"/>
          <w:szCs w:val="24"/>
          <w:lang w:eastAsia="pt-BR"/>
        </w:rPr>
        <w:t xml:space="preserve">RESOLVE, </w:t>
      </w:r>
      <w:r>
        <w:rPr>
          <w:rFonts w:eastAsia="Times New Roman" w:cstheme="minorHAnsi"/>
          <w:color w:val="000000"/>
          <w:sz w:val="24"/>
          <w:szCs w:val="24"/>
          <w:lang w:eastAsia="pt-BR"/>
        </w:rPr>
        <w:t>por meio do presente Termo, aderir ao EDITAL nº 0</w:t>
      </w:r>
      <w:r w:rsidR="003E747D">
        <w:rPr>
          <w:rFonts w:eastAsia="Times New Roman" w:cstheme="minorHAnsi"/>
          <w:color w:val="000000"/>
          <w:sz w:val="24"/>
          <w:szCs w:val="24"/>
          <w:lang w:eastAsia="pt-BR"/>
        </w:rPr>
        <w:t>2</w:t>
      </w:r>
      <w:r>
        <w:rPr>
          <w:rFonts w:eastAsia="Times New Roman" w:cstheme="minorHAnsi"/>
          <w:color w:val="000000"/>
          <w:sz w:val="24"/>
          <w:szCs w:val="24"/>
          <w:lang w:eastAsia="pt-BR"/>
        </w:rPr>
        <w:t xml:space="preserve">/2026, </w:t>
      </w:r>
      <w:r>
        <w:rPr>
          <w:rFonts w:cstheme="minorHAnsi"/>
          <w:b/>
          <w:bCs/>
          <w:sz w:val="24"/>
          <w:szCs w:val="24"/>
        </w:rPr>
        <w:t>declarando compromisso integral a todas as cláusulas e prazos estabelecidos no EDITAL</w:t>
      </w:r>
      <w:r>
        <w:rPr>
          <w:rFonts w:cstheme="minorHAnsi"/>
          <w:sz w:val="24"/>
          <w:szCs w:val="24"/>
        </w:rPr>
        <w:t xml:space="preserve">, sob pena de incidir as cláusulas penais descritas naquele instrumento, </w:t>
      </w:r>
      <w:r>
        <w:rPr>
          <w:rFonts w:cstheme="minorHAnsi"/>
          <w:bCs/>
          <w:sz w:val="24"/>
          <w:szCs w:val="24"/>
        </w:rPr>
        <w:t>sem prejuízo de responder por eventuais perdas e danos, assim como lucros cessantes e eventuais outras cominações legais aplicáveis.</w:t>
      </w:r>
      <w:r>
        <w:rPr>
          <w:rFonts w:cstheme="minorHAnsi"/>
          <w:sz w:val="24"/>
          <w:szCs w:val="24"/>
        </w:rPr>
        <w:t xml:space="preserve"> </w:t>
      </w:r>
    </w:p>
    <w:p w14:paraId="0E8BA2E5" w14:textId="77777777" w:rsidR="00242D27" w:rsidRDefault="009144F3">
      <w:pPr>
        <w:spacing w:before="485" w:after="0" w:line="240" w:lineRule="auto"/>
        <w:ind w:left="-426" w:firstLine="1134"/>
        <w:jc w:val="both"/>
        <w:rPr>
          <w:rFonts w:eastAsia="Times New Roman" w:cstheme="minorHAnsi"/>
          <w:color w:val="000000"/>
          <w:sz w:val="24"/>
          <w:szCs w:val="24"/>
          <w:lang w:eastAsia="pt-BR"/>
        </w:rPr>
      </w:pPr>
      <w:r>
        <w:rPr>
          <w:rFonts w:eastAsia="Times New Roman" w:cstheme="minorHAnsi"/>
          <w:color w:val="000000"/>
          <w:sz w:val="24"/>
          <w:szCs w:val="24"/>
          <w:lang w:eastAsia="pt-BR"/>
        </w:rPr>
        <w:t>E, por estarem de pleno acordo, as partes assinam o presente, para que</w:t>
      </w:r>
      <w:r>
        <w:rPr>
          <w:rFonts w:eastAsia="Times New Roman" w:cstheme="minorHAnsi"/>
          <w:sz w:val="24"/>
          <w:szCs w:val="24"/>
          <w:lang w:eastAsia="pt-BR"/>
        </w:rPr>
        <w:t xml:space="preserve"> </w:t>
      </w:r>
      <w:r>
        <w:rPr>
          <w:rFonts w:eastAsia="Times New Roman" w:cstheme="minorHAnsi"/>
          <w:color w:val="000000"/>
          <w:sz w:val="24"/>
          <w:szCs w:val="24"/>
          <w:lang w:eastAsia="pt-BR"/>
        </w:rPr>
        <w:t>produza os efeitos jurídicos e legais.</w:t>
      </w:r>
    </w:p>
    <w:p w14:paraId="1DF4D3E1" w14:textId="77777777" w:rsidR="00242D27" w:rsidRDefault="009144F3">
      <w:pPr>
        <w:spacing w:before="168" w:after="0" w:line="240" w:lineRule="auto"/>
        <w:ind w:right="140"/>
        <w:jc w:val="both"/>
        <w:rPr>
          <w:rFonts w:eastAsia="Times New Roman" w:cstheme="minorHAnsi"/>
          <w:color w:val="000000"/>
          <w:sz w:val="24"/>
          <w:szCs w:val="24"/>
          <w:lang w:eastAsia="pt-BR"/>
        </w:rPr>
      </w:pPr>
      <w:r>
        <w:rPr>
          <w:rFonts w:eastAsia="Times New Roman" w:cstheme="minorHAnsi"/>
          <w:color w:val="000000"/>
          <w:sz w:val="24"/>
          <w:szCs w:val="24"/>
          <w:lang w:eastAsia="pt-BR"/>
        </w:rPr>
        <w:t>[</w:t>
      </w:r>
      <w:r>
        <w:rPr>
          <w:rFonts w:eastAsia="Times New Roman" w:cstheme="minorHAnsi"/>
          <w:color w:val="000000"/>
          <w:sz w:val="24"/>
          <w:szCs w:val="24"/>
          <w:highlight w:val="yellow"/>
          <w:lang w:eastAsia="pt-BR"/>
        </w:rPr>
        <w:t>Localidade, data]</w:t>
      </w:r>
    </w:p>
    <w:p w14:paraId="54712A6A" w14:textId="77777777" w:rsidR="00242D27" w:rsidRDefault="00242D27">
      <w:pPr>
        <w:spacing w:before="168" w:after="0" w:line="240" w:lineRule="auto"/>
        <w:ind w:right="140"/>
        <w:jc w:val="both"/>
        <w:rPr>
          <w:rFonts w:eastAsia="Times New Roman" w:cstheme="minorHAnsi"/>
          <w:color w:val="000000"/>
          <w:sz w:val="24"/>
          <w:szCs w:val="24"/>
          <w:lang w:eastAsia="pt-BR"/>
        </w:rPr>
      </w:pPr>
    </w:p>
    <w:p w14:paraId="14750FE2" w14:textId="77777777" w:rsidR="00242D27" w:rsidRDefault="00242D27">
      <w:pPr>
        <w:spacing w:before="168" w:after="0" w:line="240" w:lineRule="auto"/>
        <w:ind w:right="140"/>
        <w:jc w:val="both"/>
        <w:rPr>
          <w:rFonts w:eastAsia="Times New Roman" w:cstheme="minorHAnsi"/>
          <w:color w:val="000000"/>
          <w:sz w:val="24"/>
          <w:szCs w:val="24"/>
          <w:lang w:eastAsia="pt-BR"/>
        </w:rPr>
      </w:pPr>
    </w:p>
    <w:p w14:paraId="69EF0FBD" w14:textId="77777777" w:rsidR="00242D27" w:rsidRDefault="00242D27">
      <w:pPr>
        <w:spacing w:before="168" w:after="0" w:line="240" w:lineRule="auto"/>
        <w:ind w:right="140"/>
        <w:jc w:val="both"/>
        <w:rPr>
          <w:rFonts w:eastAsia="Times New Roman" w:cstheme="minorHAnsi"/>
          <w:color w:val="000000"/>
          <w:sz w:val="24"/>
          <w:szCs w:val="24"/>
          <w:lang w:eastAsia="pt-BR"/>
        </w:rPr>
      </w:pPr>
    </w:p>
    <w:p w14:paraId="133BC02C" w14:textId="77777777" w:rsidR="00242D27" w:rsidRDefault="009144F3">
      <w:pPr>
        <w:pStyle w:val="Ttulo6"/>
        <w:jc w:val="center"/>
        <w:rPr>
          <w:rFonts w:asciiTheme="minorHAnsi" w:hAnsiTheme="minorHAnsi" w:cstheme="minorHAnsi"/>
          <w:sz w:val="24"/>
          <w:szCs w:val="24"/>
        </w:rPr>
      </w:pPr>
      <w:r>
        <w:rPr>
          <w:rFonts w:asciiTheme="minorHAnsi" w:hAnsiTheme="minorHAnsi" w:cstheme="minorHAnsi"/>
          <w:sz w:val="24"/>
          <w:szCs w:val="24"/>
        </w:rPr>
        <w:t>REPRESENTANTE DA INSTITUIÇÃO DE ENSINO</w:t>
      </w:r>
    </w:p>
    <w:p w14:paraId="76480AC8" w14:textId="77777777" w:rsidR="00242D27" w:rsidRDefault="009144F3">
      <w:pPr>
        <w:rPr>
          <w:lang w:eastAsia="pt-BR"/>
        </w:rPr>
      </w:pPr>
      <w:r>
        <w:rPr>
          <w:noProof/>
          <w:lang w:eastAsia="pt-BR"/>
        </w:rPr>
        <w:drawing>
          <wp:anchor distT="0" distB="0" distL="0" distR="0" simplePos="0" relativeHeight="6" behindDoc="1" locked="0" layoutInCell="1" allowOverlap="1" wp14:anchorId="39D97BC1" wp14:editId="676D6F1B">
            <wp:simplePos x="0" y="0"/>
            <wp:positionH relativeFrom="column">
              <wp:posOffset>2143125</wp:posOffset>
            </wp:positionH>
            <wp:positionV relativeFrom="paragraph">
              <wp:posOffset>219075</wp:posOffset>
            </wp:positionV>
            <wp:extent cx="1123950" cy="654685"/>
            <wp:effectExtent l="0" t="0" r="0" b="0"/>
            <wp:wrapNone/>
            <wp:docPr id="1" name="Imagem 1" descr="Desenho de uma pesso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a pessoa&#10;&#10;Descrição gerada automaticamente com confiança baixa"/>
                    <pic:cNvPicPr>
                      <a:picLocks noChangeAspect="1" noChangeArrowheads="1"/>
                    </pic:cNvPicPr>
                  </pic:nvPicPr>
                  <pic:blipFill>
                    <a:blip r:embed="rId7"/>
                    <a:stretch>
                      <a:fillRect/>
                    </a:stretch>
                  </pic:blipFill>
                  <pic:spPr bwMode="auto">
                    <a:xfrm>
                      <a:off x="0" y="0"/>
                      <a:ext cx="1123950" cy="654685"/>
                    </a:xfrm>
                    <a:prstGeom prst="rect">
                      <a:avLst/>
                    </a:prstGeom>
                    <a:noFill/>
                  </pic:spPr>
                </pic:pic>
              </a:graphicData>
            </a:graphic>
          </wp:anchor>
        </w:drawing>
      </w:r>
    </w:p>
    <w:p w14:paraId="44D2A0B4" w14:textId="77777777" w:rsidR="00242D27" w:rsidRDefault="00242D27">
      <w:pPr>
        <w:rPr>
          <w:lang w:eastAsia="pt-BR"/>
        </w:rPr>
      </w:pPr>
    </w:p>
    <w:p w14:paraId="5F6BF194" w14:textId="77777777" w:rsidR="00242D27" w:rsidRDefault="00242D27">
      <w:pPr>
        <w:pStyle w:val="Ttulo6"/>
        <w:jc w:val="center"/>
        <w:rPr>
          <w:rFonts w:asciiTheme="minorHAnsi" w:hAnsiTheme="minorHAnsi" w:cstheme="minorHAnsi"/>
          <w:sz w:val="24"/>
          <w:szCs w:val="24"/>
        </w:rPr>
      </w:pPr>
    </w:p>
    <w:p w14:paraId="4B1FB2F3" w14:textId="77777777" w:rsidR="00242D27" w:rsidRDefault="009144F3">
      <w:pPr>
        <w:pStyle w:val="Ttulo6"/>
        <w:jc w:val="center"/>
        <w:rPr>
          <w:rFonts w:asciiTheme="minorHAnsi" w:hAnsiTheme="minorHAnsi" w:cstheme="minorHAnsi"/>
          <w:sz w:val="24"/>
          <w:szCs w:val="24"/>
        </w:rPr>
      </w:pPr>
      <w:r>
        <w:rPr>
          <w:rFonts w:asciiTheme="minorHAnsi" w:hAnsiTheme="minorHAnsi" w:cstheme="minorHAnsi"/>
          <w:sz w:val="24"/>
          <w:szCs w:val="24"/>
        </w:rPr>
        <w:t xml:space="preserve">SANDRO SCHREIBER DE OLIVEIRA </w:t>
      </w:r>
    </w:p>
    <w:p w14:paraId="1A20FB9B" w14:textId="77777777" w:rsidR="00242D27" w:rsidRDefault="009144F3">
      <w:pPr>
        <w:pStyle w:val="Ttulo6"/>
        <w:jc w:val="center"/>
        <w:rPr>
          <w:rFonts w:asciiTheme="minorHAnsi" w:hAnsiTheme="minorHAnsi" w:cstheme="minorHAnsi"/>
          <w:sz w:val="24"/>
          <w:szCs w:val="24"/>
        </w:rPr>
      </w:pPr>
      <w:r>
        <w:rPr>
          <w:rFonts w:asciiTheme="minorHAnsi" w:hAnsiTheme="minorHAnsi" w:cstheme="minorHAnsi"/>
          <w:sz w:val="24"/>
          <w:szCs w:val="24"/>
        </w:rPr>
        <w:t>REPRESENTANTE DA ASSOCIAÇÃO BRASILEIRA DE EDUCAÇAO MÉDICA (ABEM)</w:t>
      </w:r>
    </w:p>
    <w:p w14:paraId="7E612F4A" w14:textId="77777777" w:rsidR="00242D27" w:rsidRDefault="00242D27">
      <w:pPr>
        <w:rPr>
          <w:lang w:eastAsia="pt-BR"/>
        </w:rPr>
      </w:pPr>
    </w:p>
    <w:p w14:paraId="71601CBF" w14:textId="77777777" w:rsidR="00242D27" w:rsidRDefault="00242D27">
      <w:pPr>
        <w:rPr>
          <w:lang w:eastAsia="pt-BR"/>
        </w:rPr>
      </w:pPr>
    </w:p>
    <w:p w14:paraId="0F3BB6C3" w14:textId="77777777" w:rsidR="00242D27" w:rsidRDefault="00242D27">
      <w:pPr>
        <w:rPr>
          <w:rFonts w:cstheme="minorHAnsi"/>
          <w:sz w:val="24"/>
          <w:szCs w:val="24"/>
          <w:lang w:eastAsia="pt-BR"/>
        </w:rPr>
      </w:pPr>
    </w:p>
    <w:p w14:paraId="00DF158F" w14:textId="77777777" w:rsidR="00242D27" w:rsidRDefault="009144F3">
      <w:pPr>
        <w:rPr>
          <w:rFonts w:cstheme="minorHAnsi"/>
          <w:sz w:val="24"/>
          <w:szCs w:val="24"/>
          <w:lang w:eastAsia="pt-BR"/>
        </w:rPr>
      </w:pPr>
      <w:r>
        <w:rPr>
          <w:rFonts w:cstheme="minorHAnsi"/>
          <w:sz w:val="24"/>
          <w:szCs w:val="24"/>
          <w:lang w:eastAsia="pt-BR"/>
        </w:rPr>
        <w:t>Testemunha 1:</w:t>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r>
      <w:r>
        <w:rPr>
          <w:rFonts w:cstheme="minorHAnsi"/>
          <w:sz w:val="24"/>
          <w:szCs w:val="24"/>
          <w:lang w:eastAsia="pt-BR"/>
        </w:rPr>
        <w:tab/>
        <w:t xml:space="preserve">Testemunha 2: </w:t>
      </w:r>
    </w:p>
    <w:p w14:paraId="094AC3B4" w14:textId="77777777" w:rsidR="00242D27" w:rsidRDefault="00242D27">
      <w:pPr>
        <w:rPr>
          <w:rFonts w:cstheme="minorHAnsi"/>
          <w:sz w:val="24"/>
          <w:szCs w:val="24"/>
          <w:lang w:eastAsia="pt-BR"/>
        </w:rPr>
      </w:pPr>
    </w:p>
    <w:p w14:paraId="14427F13" w14:textId="77777777" w:rsidR="00242D27" w:rsidRDefault="00242D27">
      <w:pPr>
        <w:rPr>
          <w:rFonts w:cstheme="minorHAnsi"/>
          <w:sz w:val="24"/>
          <w:szCs w:val="24"/>
          <w:lang w:eastAsia="pt-BR"/>
        </w:rPr>
      </w:pPr>
    </w:p>
    <w:p w14:paraId="5611C119" w14:textId="77777777" w:rsidR="00242D27" w:rsidRDefault="009144F3">
      <w:pPr>
        <w:rPr>
          <w:rFonts w:cstheme="minorHAnsi"/>
          <w:sz w:val="24"/>
          <w:szCs w:val="24"/>
          <w:lang w:eastAsia="pt-BR"/>
        </w:rPr>
      </w:pPr>
      <w:r>
        <w:rPr>
          <w:rFonts w:cstheme="minorHAnsi"/>
          <w:b/>
          <w:bCs/>
          <w:sz w:val="24"/>
          <w:szCs w:val="24"/>
          <w:lang w:eastAsia="pt-BR"/>
        </w:rPr>
        <w:t>Indicação do responsável pelo Envio dos dados dos alunos na plataforma ABEM</w:t>
      </w:r>
      <w:r>
        <w:rPr>
          <w:rFonts w:cstheme="minorHAnsi"/>
          <w:sz w:val="24"/>
          <w:szCs w:val="24"/>
          <w:lang w:eastAsia="pt-BR"/>
        </w:rPr>
        <w:t>. Recomendamos que a inscrição dos alunos na plataforma do TP seja realizada por um profissional da secretaria do curso de medicina, com acesso direto aos dados dos estudantes. Este perfil terá permissão apenas para realizar os cadastros e não poderá visualizar os resultados das provas.</w:t>
      </w:r>
    </w:p>
    <w:tbl>
      <w:tblPr>
        <w:tblStyle w:val="Tabelacomgrade"/>
        <w:tblW w:w="9062" w:type="dxa"/>
        <w:tblLayout w:type="fixed"/>
        <w:tblLook w:val="04A0" w:firstRow="1" w:lastRow="0" w:firstColumn="1" w:lastColumn="0" w:noHBand="0" w:noVBand="1"/>
      </w:tblPr>
      <w:tblGrid>
        <w:gridCol w:w="2547"/>
        <w:gridCol w:w="6515"/>
      </w:tblGrid>
      <w:tr w:rsidR="00242D27" w14:paraId="3A7DF863" w14:textId="77777777">
        <w:tc>
          <w:tcPr>
            <w:tcW w:w="2547" w:type="dxa"/>
          </w:tcPr>
          <w:p w14:paraId="0229BF54"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NOME: </w:t>
            </w:r>
          </w:p>
        </w:tc>
        <w:tc>
          <w:tcPr>
            <w:tcW w:w="6514" w:type="dxa"/>
          </w:tcPr>
          <w:p w14:paraId="169DB037" w14:textId="77777777" w:rsidR="00242D27" w:rsidRDefault="00242D27">
            <w:pPr>
              <w:rPr>
                <w:rFonts w:cstheme="minorHAnsi"/>
                <w:sz w:val="24"/>
                <w:szCs w:val="24"/>
                <w:lang w:eastAsia="pt-BR"/>
              </w:rPr>
            </w:pPr>
          </w:p>
        </w:tc>
      </w:tr>
      <w:tr w:rsidR="00242D27" w14:paraId="51DDE55D" w14:textId="77777777">
        <w:tc>
          <w:tcPr>
            <w:tcW w:w="2547" w:type="dxa"/>
          </w:tcPr>
          <w:p w14:paraId="0DAEC69C" w14:textId="77777777" w:rsidR="00242D27" w:rsidRDefault="009144F3">
            <w:pPr>
              <w:rPr>
                <w:rFonts w:cstheme="minorHAnsi"/>
                <w:b/>
                <w:bCs/>
                <w:sz w:val="24"/>
                <w:szCs w:val="24"/>
                <w:lang w:eastAsia="pt-BR"/>
              </w:rPr>
            </w:pPr>
            <w:r>
              <w:rPr>
                <w:rFonts w:eastAsia="Calibri" w:cstheme="minorHAnsi"/>
                <w:b/>
                <w:bCs/>
                <w:sz w:val="24"/>
                <w:szCs w:val="24"/>
                <w:lang w:eastAsia="pt-BR"/>
              </w:rPr>
              <w:t>EMAIL:</w:t>
            </w:r>
          </w:p>
        </w:tc>
        <w:tc>
          <w:tcPr>
            <w:tcW w:w="6514" w:type="dxa"/>
          </w:tcPr>
          <w:p w14:paraId="0505FD95" w14:textId="77777777" w:rsidR="00242D27" w:rsidRDefault="00242D27">
            <w:pPr>
              <w:rPr>
                <w:rFonts w:cstheme="minorHAnsi"/>
                <w:sz w:val="24"/>
                <w:szCs w:val="24"/>
                <w:lang w:eastAsia="pt-BR"/>
              </w:rPr>
            </w:pPr>
          </w:p>
        </w:tc>
      </w:tr>
      <w:tr w:rsidR="00242D27" w14:paraId="78860836" w14:textId="77777777">
        <w:tc>
          <w:tcPr>
            <w:tcW w:w="2547" w:type="dxa"/>
          </w:tcPr>
          <w:p w14:paraId="48B50F61"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CPF: </w:t>
            </w:r>
          </w:p>
        </w:tc>
        <w:tc>
          <w:tcPr>
            <w:tcW w:w="6514" w:type="dxa"/>
          </w:tcPr>
          <w:p w14:paraId="651BD9F9" w14:textId="77777777" w:rsidR="00242D27" w:rsidRDefault="00242D27">
            <w:pPr>
              <w:rPr>
                <w:rFonts w:cstheme="minorHAnsi"/>
                <w:sz w:val="24"/>
                <w:szCs w:val="24"/>
                <w:lang w:eastAsia="pt-BR"/>
              </w:rPr>
            </w:pPr>
          </w:p>
        </w:tc>
      </w:tr>
      <w:tr w:rsidR="00242D27" w14:paraId="645EC015" w14:textId="77777777">
        <w:tc>
          <w:tcPr>
            <w:tcW w:w="2547" w:type="dxa"/>
          </w:tcPr>
          <w:p w14:paraId="48F5E8E4"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TELEFONE (Whastapp): </w:t>
            </w:r>
          </w:p>
        </w:tc>
        <w:tc>
          <w:tcPr>
            <w:tcW w:w="6514" w:type="dxa"/>
          </w:tcPr>
          <w:p w14:paraId="1CF4549D" w14:textId="77777777" w:rsidR="00242D27" w:rsidRDefault="00242D27">
            <w:pPr>
              <w:rPr>
                <w:rFonts w:cstheme="minorHAnsi"/>
                <w:sz w:val="24"/>
                <w:szCs w:val="24"/>
                <w:lang w:eastAsia="pt-BR"/>
              </w:rPr>
            </w:pPr>
          </w:p>
        </w:tc>
      </w:tr>
    </w:tbl>
    <w:p w14:paraId="21FBD68C" w14:textId="77777777" w:rsidR="00242D27" w:rsidRDefault="00242D27">
      <w:pPr>
        <w:rPr>
          <w:rFonts w:cstheme="minorHAnsi"/>
          <w:sz w:val="24"/>
          <w:szCs w:val="24"/>
          <w:lang w:eastAsia="pt-BR"/>
        </w:rPr>
      </w:pPr>
    </w:p>
    <w:p w14:paraId="5562886F" w14:textId="77777777" w:rsidR="00242D27" w:rsidRDefault="009144F3">
      <w:pPr>
        <w:rPr>
          <w:rFonts w:cstheme="minorHAnsi"/>
          <w:sz w:val="24"/>
          <w:szCs w:val="24"/>
          <w:lang w:eastAsia="pt-BR"/>
        </w:rPr>
      </w:pPr>
      <w:r>
        <w:rPr>
          <w:rFonts w:cstheme="minorHAnsi"/>
          <w:b/>
          <w:bCs/>
          <w:sz w:val="24"/>
          <w:szCs w:val="24"/>
          <w:lang w:eastAsia="pt-BR"/>
        </w:rPr>
        <w:t>Dados de atualização do coordenador do curso ou responsável pelo Teste de progresso na instituição para visualização dos resultados após a prova:</w:t>
      </w:r>
      <w:r>
        <w:rPr>
          <w:rFonts w:cstheme="minorHAnsi"/>
          <w:b/>
          <w:bCs/>
          <w:sz w:val="24"/>
          <w:szCs w:val="24"/>
          <w:lang w:eastAsia="pt-BR"/>
        </w:rPr>
        <w:br/>
      </w:r>
    </w:p>
    <w:tbl>
      <w:tblPr>
        <w:tblStyle w:val="Tabelacomgrade"/>
        <w:tblW w:w="9062" w:type="dxa"/>
        <w:tblLayout w:type="fixed"/>
        <w:tblLook w:val="04A0" w:firstRow="1" w:lastRow="0" w:firstColumn="1" w:lastColumn="0" w:noHBand="0" w:noVBand="1"/>
      </w:tblPr>
      <w:tblGrid>
        <w:gridCol w:w="2547"/>
        <w:gridCol w:w="6515"/>
      </w:tblGrid>
      <w:tr w:rsidR="00242D27" w14:paraId="0D680552" w14:textId="77777777">
        <w:tc>
          <w:tcPr>
            <w:tcW w:w="2547" w:type="dxa"/>
          </w:tcPr>
          <w:p w14:paraId="4018E06B"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NOME: </w:t>
            </w:r>
          </w:p>
        </w:tc>
        <w:tc>
          <w:tcPr>
            <w:tcW w:w="6514" w:type="dxa"/>
          </w:tcPr>
          <w:p w14:paraId="15663766" w14:textId="77777777" w:rsidR="00242D27" w:rsidRDefault="00242D27">
            <w:pPr>
              <w:rPr>
                <w:rFonts w:cstheme="minorHAnsi"/>
                <w:sz w:val="24"/>
                <w:szCs w:val="24"/>
                <w:lang w:eastAsia="pt-BR"/>
              </w:rPr>
            </w:pPr>
          </w:p>
        </w:tc>
      </w:tr>
      <w:tr w:rsidR="00242D27" w14:paraId="1688F691" w14:textId="77777777">
        <w:tc>
          <w:tcPr>
            <w:tcW w:w="2547" w:type="dxa"/>
          </w:tcPr>
          <w:p w14:paraId="6AA0D648" w14:textId="77777777" w:rsidR="00242D27" w:rsidRDefault="009144F3">
            <w:pPr>
              <w:rPr>
                <w:rFonts w:cstheme="minorHAnsi"/>
                <w:b/>
                <w:bCs/>
                <w:sz w:val="24"/>
                <w:szCs w:val="24"/>
                <w:lang w:eastAsia="pt-BR"/>
              </w:rPr>
            </w:pPr>
            <w:r>
              <w:rPr>
                <w:rFonts w:eastAsia="Calibri" w:cstheme="minorHAnsi"/>
                <w:b/>
                <w:bCs/>
                <w:sz w:val="24"/>
                <w:szCs w:val="24"/>
                <w:lang w:eastAsia="pt-BR"/>
              </w:rPr>
              <w:t>EMAIL:</w:t>
            </w:r>
          </w:p>
        </w:tc>
        <w:tc>
          <w:tcPr>
            <w:tcW w:w="6514" w:type="dxa"/>
          </w:tcPr>
          <w:p w14:paraId="37496A8A" w14:textId="77777777" w:rsidR="00242D27" w:rsidRDefault="00242D27">
            <w:pPr>
              <w:rPr>
                <w:rFonts w:cstheme="minorHAnsi"/>
                <w:sz w:val="24"/>
                <w:szCs w:val="24"/>
                <w:lang w:eastAsia="pt-BR"/>
              </w:rPr>
            </w:pPr>
          </w:p>
        </w:tc>
      </w:tr>
      <w:tr w:rsidR="00242D27" w14:paraId="64AAD0F2" w14:textId="77777777">
        <w:tc>
          <w:tcPr>
            <w:tcW w:w="2547" w:type="dxa"/>
          </w:tcPr>
          <w:p w14:paraId="1F67E8A0"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CPF: </w:t>
            </w:r>
          </w:p>
        </w:tc>
        <w:tc>
          <w:tcPr>
            <w:tcW w:w="6514" w:type="dxa"/>
          </w:tcPr>
          <w:p w14:paraId="705414B1" w14:textId="77777777" w:rsidR="00242D27" w:rsidRDefault="00242D27">
            <w:pPr>
              <w:rPr>
                <w:rFonts w:cstheme="minorHAnsi"/>
                <w:sz w:val="24"/>
                <w:szCs w:val="24"/>
                <w:lang w:eastAsia="pt-BR"/>
              </w:rPr>
            </w:pPr>
          </w:p>
        </w:tc>
      </w:tr>
      <w:tr w:rsidR="00242D27" w14:paraId="39F45373" w14:textId="77777777">
        <w:tc>
          <w:tcPr>
            <w:tcW w:w="2547" w:type="dxa"/>
          </w:tcPr>
          <w:p w14:paraId="081EBD7E" w14:textId="77777777" w:rsidR="00242D27" w:rsidRDefault="009144F3">
            <w:pPr>
              <w:rPr>
                <w:rFonts w:cstheme="minorHAnsi"/>
                <w:b/>
                <w:bCs/>
                <w:sz w:val="24"/>
                <w:szCs w:val="24"/>
                <w:lang w:eastAsia="pt-BR"/>
              </w:rPr>
            </w:pPr>
            <w:r>
              <w:rPr>
                <w:rFonts w:eastAsia="Calibri" w:cstheme="minorHAnsi"/>
                <w:b/>
                <w:bCs/>
                <w:sz w:val="24"/>
                <w:szCs w:val="24"/>
                <w:lang w:eastAsia="pt-BR"/>
              </w:rPr>
              <w:t xml:space="preserve">TELEFONE (Whastapp): </w:t>
            </w:r>
          </w:p>
        </w:tc>
        <w:tc>
          <w:tcPr>
            <w:tcW w:w="6514" w:type="dxa"/>
          </w:tcPr>
          <w:p w14:paraId="1E583BA1" w14:textId="77777777" w:rsidR="00242D27" w:rsidRDefault="00242D27">
            <w:pPr>
              <w:rPr>
                <w:rFonts w:cstheme="minorHAnsi"/>
                <w:sz w:val="24"/>
                <w:szCs w:val="24"/>
                <w:lang w:eastAsia="pt-BR"/>
              </w:rPr>
            </w:pPr>
            <w:bookmarkStart w:id="0" w:name="_Hlk187306833"/>
            <w:bookmarkEnd w:id="0"/>
          </w:p>
        </w:tc>
      </w:tr>
    </w:tbl>
    <w:p w14:paraId="6D3232F3" w14:textId="77777777" w:rsidR="00242D27" w:rsidRDefault="00242D27">
      <w:pPr>
        <w:rPr>
          <w:rFonts w:cstheme="minorHAnsi"/>
          <w:b/>
          <w:bCs/>
          <w:sz w:val="24"/>
          <w:szCs w:val="24"/>
          <w:lang w:eastAsia="pt-BR"/>
        </w:rPr>
      </w:pPr>
    </w:p>
    <w:sectPr w:rsidR="00242D27">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417" w:left="1418"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628F" w14:textId="77777777" w:rsidR="00D54444" w:rsidRDefault="00D54444">
      <w:pPr>
        <w:spacing w:after="0" w:line="240" w:lineRule="auto"/>
      </w:pPr>
      <w:r>
        <w:separator/>
      </w:r>
    </w:p>
  </w:endnote>
  <w:endnote w:type="continuationSeparator" w:id="0">
    <w:p w14:paraId="7A90C056" w14:textId="77777777" w:rsidR="00D54444" w:rsidRDefault="00D5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6DEC" w14:textId="77777777" w:rsidR="00242D27" w:rsidRDefault="00242D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D24" w14:textId="77777777" w:rsidR="00242D27" w:rsidRDefault="009144F3">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Associação Brasileira de Educação Médica (ABEM)</w:t>
    </w:r>
  </w:p>
  <w:p w14:paraId="04B9A46F" w14:textId="77777777" w:rsidR="00242D27" w:rsidRDefault="009144F3">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SCN – QD 02 BL D – Torre A – sala 1021 e 1023 – Asa Norte – Shopping Liberty Mall</w:t>
    </w:r>
  </w:p>
  <w:p w14:paraId="60E5EE72" w14:textId="77777777" w:rsidR="00242D27" w:rsidRDefault="009144F3">
    <w:pPr>
      <w:pStyle w:val="Rodap"/>
      <w:tabs>
        <w:tab w:val="left" w:pos="1134"/>
      </w:tabs>
      <w:ind w:left="1134"/>
      <w:jc w:val="center"/>
      <w:rPr>
        <w:b/>
        <w:color w:val="70AD47" w:themeColor="accent6"/>
        <w:sz w:val="20"/>
        <w:szCs w:val="20"/>
      </w:rPr>
    </w:pPr>
    <w:r>
      <w:rPr>
        <w:b/>
        <w:color w:val="70AD47" w:themeColor="accent6"/>
        <w:sz w:val="20"/>
        <w:szCs w:val="20"/>
        <w:lang w:eastAsia="pt-BR"/>
      </w:rPr>
      <w:t>CEP.: 70.712-903 – Brasilia/DF. Telefones: 3024-8013/3024-9978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9207" w14:textId="77777777" w:rsidR="00242D27" w:rsidRDefault="009144F3">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Associação Brasileira de Educação Médica (ABEM)</w:t>
    </w:r>
  </w:p>
  <w:p w14:paraId="161706CA" w14:textId="77777777" w:rsidR="00242D27" w:rsidRDefault="009144F3">
    <w:pPr>
      <w:pStyle w:val="Rodap"/>
      <w:tabs>
        <w:tab w:val="left" w:pos="1134"/>
      </w:tabs>
      <w:ind w:left="1134"/>
      <w:jc w:val="center"/>
      <w:rPr>
        <w:b/>
        <w:color w:val="70AD47" w:themeColor="accent6"/>
        <w:sz w:val="20"/>
        <w:szCs w:val="20"/>
        <w:lang w:eastAsia="pt-BR"/>
      </w:rPr>
    </w:pPr>
    <w:r>
      <w:rPr>
        <w:b/>
        <w:color w:val="70AD47" w:themeColor="accent6"/>
        <w:sz w:val="20"/>
        <w:szCs w:val="20"/>
        <w:lang w:eastAsia="pt-BR"/>
      </w:rPr>
      <w:t>SCN – QD 02 BL D – Torre A – sala 1021 e 1023 – Asa Norte – Shopping Liberty Mall</w:t>
    </w:r>
  </w:p>
  <w:p w14:paraId="0C6C2A9C" w14:textId="77777777" w:rsidR="00242D27" w:rsidRDefault="009144F3">
    <w:pPr>
      <w:pStyle w:val="Rodap"/>
      <w:tabs>
        <w:tab w:val="left" w:pos="1134"/>
      </w:tabs>
      <w:ind w:left="1134"/>
      <w:jc w:val="center"/>
      <w:rPr>
        <w:b/>
        <w:color w:val="70AD47" w:themeColor="accent6"/>
        <w:sz w:val="20"/>
        <w:szCs w:val="20"/>
      </w:rPr>
    </w:pPr>
    <w:r>
      <w:rPr>
        <w:b/>
        <w:color w:val="70AD47" w:themeColor="accent6"/>
        <w:sz w:val="20"/>
        <w:szCs w:val="20"/>
        <w:lang w:eastAsia="pt-BR"/>
      </w:rPr>
      <w:t>CEP.: 70.712-903 – Brasilia/DF. Telefones: 3024-8013/3024-9978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FE62" w14:textId="77777777" w:rsidR="00D54444" w:rsidRDefault="00D54444">
      <w:pPr>
        <w:spacing w:after="0" w:line="240" w:lineRule="auto"/>
      </w:pPr>
      <w:r>
        <w:separator/>
      </w:r>
    </w:p>
  </w:footnote>
  <w:footnote w:type="continuationSeparator" w:id="0">
    <w:p w14:paraId="3D027B6D" w14:textId="77777777" w:rsidR="00D54444" w:rsidRDefault="00D5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D5B" w14:textId="77777777" w:rsidR="00242D27" w:rsidRDefault="00242D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B365" w14:textId="77777777" w:rsidR="00242D27" w:rsidRDefault="009144F3">
    <w:pPr>
      <w:pStyle w:val="Cabealho"/>
    </w:pPr>
    <w:r>
      <w:rPr>
        <w:noProof/>
      </w:rPr>
      <w:drawing>
        <wp:anchor distT="0" distB="0" distL="0" distR="0" simplePos="0" relativeHeight="251656192" behindDoc="1" locked="0" layoutInCell="1" allowOverlap="1" wp14:anchorId="0EE1880A" wp14:editId="7D2C9CC1">
          <wp:simplePos x="0" y="0"/>
          <wp:positionH relativeFrom="column">
            <wp:posOffset>-604520</wp:posOffset>
          </wp:positionH>
          <wp:positionV relativeFrom="paragraph">
            <wp:posOffset>-326390</wp:posOffset>
          </wp:positionV>
          <wp:extent cx="990600" cy="934085"/>
          <wp:effectExtent l="0" t="0" r="0" b="0"/>
          <wp:wrapNone/>
          <wp:docPr id="2" name="Imagem 4" descr="Logo-Abem-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Logo-Abem-FINAL.gif"/>
                  <pic:cNvPicPr>
                    <a:picLocks noChangeAspect="1" noChangeArrowheads="1"/>
                  </pic:cNvPicPr>
                </pic:nvPicPr>
                <pic:blipFill>
                  <a:blip r:embed="rId1"/>
                  <a:stretch>
                    <a:fillRect/>
                  </a:stretch>
                </pic:blipFill>
                <pic:spPr bwMode="auto">
                  <a:xfrm>
                    <a:off x="0" y="0"/>
                    <a:ext cx="990600" cy="934085"/>
                  </a:xfrm>
                  <a:prstGeom prst="rect">
                    <a:avLst/>
                  </a:prstGeom>
                  <a:noFill/>
                </pic:spPr>
              </pic:pic>
            </a:graphicData>
          </a:graphic>
        </wp:anchor>
      </w:drawing>
    </w:r>
    <w:r>
      <w:rPr>
        <w:noProof/>
      </w:rPr>
      <w:drawing>
        <wp:anchor distT="0" distB="0" distL="114300" distR="114300" simplePos="0" relativeHeight="251658240" behindDoc="0" locked="0" layoutInCell="0" allowOverlap="1" wp14:anchorId="33869000" wp14:editId="4C4F1B74">
          <wp:simplePos x="0" y="0"/>
          <wp:positionH relativeFrom="column">
            <wp:posOffset>5367020</wp:posOffset>
          </wp:positionH>
          <wp:positionV relativeFrom="paragraph">
            <wp:posOffset>-379730</wp:posOffset>
          </wp:positionV>
          <wp:extent cx="981075" cy="1102995"/>
          <wp:effectExtent l="0" t="0" r="0" b="0"/>
          <wp:wrapTight wrapText="bothSides">
            <wp:wrapPolygon edited="0">
              <wp:start x="14680" y="0"/>
              <wp:lineTo x="4613" y="2610"/>
              <wp:lineTo x="4194" y="3358"/>
              <wp:lineTo x="7550" y="6714"/>
              <wp:lineTo x="419" y="15667"/>
              <wp:lineTo x="839" y="17161"/>
              <wp:lineTo x="5451" y="18653"/>
              <wp:lineTo x="5033" y="20890"/>
              <wp:lineTo x="15937" y="20890"/>
              <wp:lineTo x="15937" y="18653"/>
              <wp:lineTo x="20131" y="17907"/>
              <wp:lineTo x="20970" y="16415"/>
              <wp:lineTo x="19292" y="12310"/>
              <wp:lineTo x="16357" y="8206"/>
              <wp:lineTo x="15098" y="6714"/>
              <wp:lineTo x="16777" y="1491"/>
              <wp:lineTo x="16777" y="0"/>
              <wp:lineTo x="14680" y="0"/>
            </wp:wrapPolygon>
          </wp:wrapTight>
          <wp:docPr id="3" name="Imagem 2"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com confiança média"/>
                  <pic:cNvPicPr>
                    <a:picLocks noChangeAspect="1" noChangeArrowheads="1"/>
                  </pic:cNvPicPr>
                </pic:nvPicPr>
                <pic:blipFill>
                  <a:blip r:embed="rId2"/>
                  <a:stretch>
                    <a:fillRect/>
                  </a:stretch>
                </pic:blipFill>
                <pic:spPr bwMode="auto">
                  <a:xfrm>
                    <a:off x="0" y="0"/>
                    <a:ext cx="981075" cy="1102995"/>
                  </a:xfrm>
                  <a:prstGeom prst="rect">
                    <a:avLst/>
                  </a:prstGeom>
                  <a:noFill/>
                </pic:spPr>
              </pic:pic>
            </a:graphicData>
          </a:graphic>
        </wp:anchor>
      </w:drawing>
    </w:r>
  </w:p>
  <w:p w14:paraId="5267EE1A" w14:textId="77777777" w:rsidR="00242D27" w:rsidRDefault="00242D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D0D" w14:textId="77777777" w:rsidR="00242D27" w:rsidRDefault="009144F3">
    <w:pPr>
      <w:pStyle w:val="Cabealho"/>
    </w:pPr>
    <w:r>
      <w:rPr>
        <w:noProof/>
      </w:rPr>
      <w:drawing>
        <wp:anchor distT="0" distB="0" distL="0" distR="0" simplePos="0" relativeHeight="251657216" behindDoc="1" locked="0" layoutInCell="1" allowOverlap="1" wp14:anchorId="11DD079C" wp14:editId="6779B6AC">
          <wp:simplePos x="0" y="0"/>
          <wp:positionH relativeFrom="column">
            <wp:posOffset>-604520</wp:posOffset>
          </wp:positionH>
          <wp:positionV relativeFrom="paragraph">
            <wp:posOffset>-326390</wp:posOffset>
          </wp:positionV>
          <wp:extent cx="990600" cy="934085"/>
          <wp:effectExtent l="0" t="0" r="0" b="0"/>
          <wp:wrapNone/>
          <wp:docPr id="4" name="Imagem 4" descr="Logo-Abem-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Logo-Abem-FINAL.gif"/>
                  <pic:cNvPicPr>
                    <a:picLocks noChangeAspect="1" noChangeArrowheads="1"/>
                  </pic:cNvPicPr>
                </pic:nvPicPr>
                <pic:blipFill>
                  <a:blip r:embed="rId1"/>
                  <a:stretch>
                    <a:fillRect/>
                  </a:stretch>
                </pic:blipFill>
                <pic:spPr bwMode="auto">
                  <a:xfrm>
                    <a:off x="0" y="0"/>
                    <a:ext cx="990600" cy="934085"/>
                  </a:xfrm>
                  <a:prstGeom prst="rect">
                    <a:avLst/>
                  </a:prstGeom>
                  <a:noFill/>
                </pic:spPr>
              </pic:pic>
            </a:graphicData>
          </a:graphic>
        </wp:anchor>
      </w:drawing>
    </w:r>
    <w:r>
      <w:rPr>
        <w:noProof/>
      </w:rPr>
      <w:drawing>
        <wp:anchor distT="0" distB="0" distL="114300" distR="114300" simplePos="0" relativeHeight="251659264" behindDoc="0" locked="0" layoutInCell="0" allowOverlap="1" wp14:anchorId="4361DDDE" wp14:editId="1C897161">
          <wp:simplePos x="0" y="0"/>
          <wp:positionH relativeFrom="column">
            <wp:posOffset>5367020</wp:posOffset>
          </wp:positionH>
          <wp:positionV relativeFrom="paragraph">
            <wp:posOffset>-379730</wp:posOffset>
          </wp:positionV>
          <wp:extent cx="981075" cy="1102995"/>
          <wp:effectExtent l="0" t="0" r="0" b="0"/>
          <wp:wrapTight wrapText="bothSides">
            <wp:wrapPolygon edited="0">
              <wp:start x="14680" y="0"/>
              <wp:lineTo x="4613" y="2610"/>
              <wp:lineTo x="4194" y="3358"/>
              <wp:lineTo x="7550" y="6714"/>
              <wp:lineTo x="419" y="15667"/>
              <wp:lineTo x="839" y="17161"/>
              <wp:lineTo x="5451" y="18653"/>
              <wp:lineTo x="5033" y="20890"/>
              <wp:lineTo x="15937" y="20890"/>
              <wp:lineTo x="15937" y="18653"/>
              <wp:lineTo x="20131" y="17907"/>
              <wp:lineTo x="20970" y="16415"/>
              <wp:lineTo x="19292" y="12310"/>
              <wp:lineTo x="16357" y="8206"/>
              <wp:lineTo x="15098" y="6714"/>
              <wp:lineTo x="16777" y="1491"/>
              <wp:lineTo x="16777" y="0"/>
              <wp:lineTo x="14680" y="0"/>
            </wp:wrapPolygon>
          </wp:wrapTight>
          <wp:docPr id="5" name="Imagem 2"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Logotipo&#10;&#10;Descrição gerada automaticamente com confiança média"/>
                  <pic:cNvPicPr>
                    <a:picLocks noChangeAspect="1" noChangeArrowheads="1"/>
                  </pic:cNvPicPr>
                </pic:nvPicPr>
                <pic:blipFill>
                  <a:blip r:embed="rId2"/>
                  <a:stretch>
                    <a:fillRect/>
                  </a:stretch>
                </pic:blipFill>
                <pic:spPr bwMode="auto">
                  <a:xfrm>
                    <a:off x="0" y="0"/>
                    <a:ext cx="981075" cy="1102995"/>
                  </a:xfrm>
                  <a:prstGeom prst="rect">
                    <a:avLst/>
                  </a:prstGeom>
                  <a:noFill/>
                </pic:spPr>
              </pic:pic>
            </a:graphicData>
          </a:graphic>
        </wp:anchor>
      </w:drawing>
    </w:r>
  </w:p>
  <w:p w14:paraId="75C5613F" w14:textId="77777777" w:rsidR="00242D27" w:rsidRDefault="00242D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4F5A"/>
    <w:multiLevelType w:val="multilevel"/>
    <w:tmpl w:val="D6D2BA80"/>
    <w:lvl w:ilvl="0">
      <w:start w:val="1"/>
      <w:numFmt w:val="decimal"/>
      <w:pStyle w:val="Clsulas"/>
      <w:lvlText w:val="%1.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B46329B"/>
    <w:multiLevelType w:val="multilevel"/>
    <w:tmpl w:val="65F251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49844752">
    <w:abstractNumId w:val="0"/>
  </w:num>
  <w:num w:numId="2" w16cid:durableId="75321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27"/>
    <w:rsid w:val="00111120"/>
    <w:rsid w:val="00242D27"/>
    <w:rsid w:val="003E747D"/>
    <w:rsid w:val="004D0F07"/>
    <w:rsid w:val="009144F3"/>
    <w:rsid w:val="00D54444"/>
    <w:rsid w:val="00DE058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096"/>
  <w15:docId w15:val="{BE831933-4701-4BC5-B8C7-51E07B2F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82"/>
    <w:pPr>
      <w:spacing w:after="160" w:line="259" w:lineRule="auto"/>
    </w:pPr>
  </w:style>
  <w:style w:type="paragraph" w:styleId="Ttulo6">
    <w:name w:val="heading 6"/>
    <w:basedOn w:val="Normal"/>
    <w:next w:val="Normal"/>
    <w:link w:val="Ttulo6Char"/>
    <w:qFormat/>
    <w:rsid w:val="00FC6FDF"/>
    <w:pPr>
      <w:keepNext/>
      <w:spacing w:after="0" w:line="240" w:lineRule="auto"/>
      <w:ind w:right="425"/>
      <w:jc w:val="both"/>
      <w:outlineLvl w:val="5"/>
    </w:pPr>
    <w:rPr>
      <w:rFonts w:ascii="Tahoma" w:eastAsia="Times New Roman" w:hAnsi="Tahoma" w:cs="Times New Roman"/>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qFormat/>
    <w:rsid w:val="00FC6FDF"/>
    <w:rPr>
      <w:rFonts w:ascii="Tahoma" w:eastAsia="Times New Roman" w:hAnsi="Tahoma" w:cs="Times New Roman"/>
      <w:b/>
      <w:sz w:val="20"/>
      <w:szCs w:val="20"/>
      <w:lang w:eastAsia="pt-BR"/>
    </w:rPr>
  </w:style>
  <w:style w:type="character" w:customStyle="1" w:styleId="Corpodetexto2Char">
    <w:name w:val="Corpo de texto 2 Char"/>
    <w:basedOn w:val="Fontepargpadro"/>
    <w:link w:val="Corpodetexto2"/>
    <w:qFormat/>
    <w:rsid w:val="00FC6FDF"/>
    <w:rPr>
      <w:rFonts w:ascii="Tahoma" w:eastAsia="Times New Roman" w:hAnsi="Tahoma" w:cs="Times New Roman"/>
      <w:sz w:val="24"/>
      <w:szCs w:val="20"/>
      <w:lang w:eastAsia="pt-BR"/>
    </w:rPr>
  </w:style>
  <w:style w:type="character" w:customStyle="1" w:styleId="ClsulasChar">
    <w:name w:val="Clásulas Char"/>
    <w:basedOn w:val="Corpodetexto2Char"/>
    <w:link w:val="Clsulas"/>
    <w:qFormat/>
    <w:rsid w:val="002B4EC1"/>
    <w:rPr>
      <w:rFonts w:ascii="Arial" w:eastAsia="Times New Roman" w:hAnsi="Arial" w:cs="Arial"/>
      <w:sz w:val="25"/>
      <w:szCs w:val="25"/>
      <w:lang w:eastAsia="pt-BR"/>
    </w:rPr>
  </w:style>
  <w:style w:type="character" w:customStyle="1" w:styleId="ClusulasChar">
    <w:name w:val="Cláusulas Char"/>
    <w:basedOn w:val="ClsulasChar"/>
    <w:link w:val="Clusulas"/>
    <w:qFormat/>
    <w:rsid w:val="00361E3E"/>
    <w:rPr>
      <w:rFonts w:ascii="Arial" w:eastAsia="Times New Roman" w:hAnsi="Arial" w:cs="Arial"/>
      <w:sz w:val="25"/>
      <w:szCs w:val="25"/>
      <w:lang w:eastAsia="pt-BR"/>
    </w:rPr>
  </w:style>
  <w:style w:type="character" w:customStyle="1" w:styleId="TextodebaloChar">
    <w:name w:val="Texto de balão Char"/>
    <w:basedOn w:val="Fontepargpadro"/>
    <w:link w:val="Textodebalo"/>
    <w:uiPriority w:val="99"/>
    <w:semiHidden/>
    <w:qFormat/>
    <w:rsid w:val="00DE1314"/>
    <w:rPr>
      <w:rFonts w:ascii="Segoe UI" w:hAnsi="Segoe UI" w:cs="Segoe UI"/>
      <w:sz w:val="18"/>
      <w:szCs w:val="18"/>
    </w:rPr>
  </w:style>
  <w:style w:type="character" w:customStyle="1" w:styleId="CabealhoChar">
    <w:name w:val="Cabeçalho Char"/>
    <w:basedOn w:val="Fontepargpadro"/>
    <w:link w:val="Cabealho"/>
    <w:uiPriority w:val="99"/>
    <w:qFormat/>
    <w:rsid w:val="004542EB"/>
  </w:style>
  <w:style w:type="character" w:customStyle="1" w:styleId="RodapChar">
    <w:name w:val="Rodapé Char"/>
    <w:basedOn w:val="Fontepargpadro"/>
    <w:link w:val="Rodap"/>
    <w:uiPriority w:val="99"/>
    <w:qFormat/>
    <w:rsid w:val="004542EB"/>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semiHidden/>
    <w:unhideWhenUsed/>
    <w:qFormat/>
    <w:rsid w:val="00301B7D"/>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C6FDF"/>
    <w:pPr>
      <w:ind w:left="720"/>
      <w:contextualSpacing/>
    </w:pPr>
  </w:style>
  <w:style w:type="paragraph" w:styleId="Corpodetexto2">
    <w:name w:val="Body Text 2"/>
    <w:basedOn w:val="Normal"/>
    <w:link w:val="Corpodetexto2Char"/>
    <w:qFormat/>
    <w:rsid w:val="00FC6FDF"/>
    <w:pPr>
      <w:spacing w:after="0" w:line="240" w:lineRule="auto"/>
      <w:jc w:val="both"/>
    </w:pPr>
    <w:rPr>
      <w:rFonts w:ascii="Tahoma" w:eastAsia="Times New Roman" w:hAnsi="Tahoma" w:cs="Times New Roman"/>
      <w:sz w:val="24"/>
      <w:szCs w:val="20"/>
      <w:lang w:eastAsia="pt-BR"/>
    </w:rPr>
  </w:style>
  <w:style w:type="paragraph" w:customStyle="1" w:styleId="Clsulas">
    <w:name w:val="Clásulas"/>
    <w:basedOn w:val="Corpodetexto2"/>
    <w:link w:val="ClsulasChar"/>
    <w:qFormat/>
    <w:rsid w:val="002B4EC1"/>
    <w:pPr>
      <w:numPr>
        <w:numId w:val="1"/>
      </w:numPr>
      <w:tabs>
        <w:tab w:val="left" w:pos="567"/>
      </w:tabs>
      <w:ind w:left="0" w:right="-284" w:firstLine="0"/>
    </w:pPr>
    <w:rPr>
      <w:rFonts w:ascii="Arial" w:hAnsi="Arial" w:cs="Arial"/>
      <w:sz w:val="25"/>
      <w:szCs w:val="25"/>
    </w:rPr>
  </w:style>
  <w:style w:type="paragraph" w:customStyle="1" w:styleId="Clusulas">
    <w:name w:val="Cláusulas"/>
    <w:basedOn w:val="Clsulas"/>
    <w:link w:val="ClusulasChar"/>
    <w:qFormat/>
    <w:rsid w:val="00361E3E"/>
  </w:style>
  <w:style w:type="paragraph" w:styleId="Textodebalo">
    <w:name w:val="Balloon Text"/>
    <w:basedOn w:val="Normal"/>
    <w:link w:val="TextodebaloChar"/>
    <w:uiPriority w:val="99"/>
    <w:semiHidden/>
    <w:unhideWhenUsed/>
    <w:qFormat/>
    <w:rsid w:val="00DE1314"/>
    <w:pPr>
      <w:spacing w:after="0" w:line="240" w:lineRule="auto"/>
    </w:pPr>
    <w:rPr>
      <w:rFonts w:ascii="Segoe UI" w:hAnsi="Segoe UI" w:cs="Segoe UI"/>
      <w:sz w:val="18"/>
      <w:szCs w:val="18"/>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Normal"/>
    <w:link w:val="CabealhoChar"/>
    <w:uiPriority w:val="99"/>
    <w:unhideWhenUsed/>
    <w:rsid w:val="004542EB"/>
    <w:pPr>
      <w:tabs>
        <w:tab w:val="center" w:pos="4252"/>
        <w:tab w:val="right" w:pos="8504"/>
      </w:tabs>
      <w:spacing w:after="0" w:line="240" w:lineRule="auto"/>
    </w:pPr>
  </w:style>
  <w:style w:type="paragraph" w:styleId="Rodap">
    <w:name w:val="footer"/>
    <w:basedOn w:val="Normal"/>
    <w:link w:val="RodapChar"/>
    <w:uiPriority w:val="99"/>
    <w:unhideWhenUsed/>
    <w:rsid w:val="004542EB"/>
    <w:pPr>
      <w:tabs>
        <w:tab w:val="center" w:pos="4252"/>
        <w:tab w:val="right" w:pos="8504"/>
      </w:tabs>
      <w:spacing w:after="0" w:line="240" w:lineRule="auto"/>
    </w:pPr>
  </w:style>
  <w:style w:type="paragraph" w:styleId="Reviso">
    <w:name w:val="Revision"/>
    <w:uiPriority w:val="99"/>
    <w:semiHidden/>
    <w:qFormat/>
    <w:rsid w:val="00E43DB0"/>
  </w:style>
  <w:style w:type="table" w:styleId="Tabelacomgrade">
    <w:name w:val="Table Grid"/>
    <w:basedOn w:val="Tabelanormal"/>
    <w:uiPriority w:val="39"/>
    <w:rsid w:val="00A32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275</Words>
  <Characters>1490</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Caetano</dc:creator>
  <dc:description/>
  <cp:lastModifiedBy>Erika Maria Lima Bandeira</cp:lastModifiedBy>
  <cp:revision>13</cp:revision>
  <dcterms:created xsi:type="dcterms:W3CDTF">2022-09-26T19:39:00Z</dcterms:created>
  <dcterms:modified xsi:type="dcterms:W3CDTF">2026-02-03T16:43:00Z</dcterms:modified>
  <dc:language>pt-BR</dc:language>
</cp:coreProperties>
</file>